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Ind w:w="-176" w:type="dxa"/>
        <w:tblW w:w="10349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1277"/>
        <w:gridCol w:w="3685"/>
        <w:gridCol w:w="1843"/>
        <w:gridCol w:w="3544"/>
      </w:tblGrid>
      <w:tr>
        <w:trPr/>
        <w:tc>
          <w:tcPr>
            <w:gridSpan w:val="4"/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9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REUNIÓN DE APERTURA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  <w:tr>
        <w:trPr/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</w:tcPr>
          <w:p>
            <w:pPr>
              <w:pStyle w:val="1072"/>
              <w:pBdr/>
              <w:shd w:val="clear" w:color="bee3bd" w:fill="bee3bd"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FECHA: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HORA: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  <w:tr>
        <w:trPr/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</w:tcPr>
          <w:p>
            <w:pPr>
              <w:pStyle w:val="1072"/>
              <w:pBdr/>
              <w:shd w:val="clear" w:color="bee3bd" w:fill="bee3bd"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LUGAR: 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2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</w:tbl>
    <w:p w14:paraId="5B018F3E">
      <w:pPr>
        <w:pBdr/>
        <w:spacing/>
        <w:ind/>
        <w:rPr>
          <w:rFonts w:ascii="Gotham" w:hAnsi="Gotham" w:cs="Gotham"/>
        </w:rPr>
      </w:pPr>
      <w:r>
        <w:rPr>
          <w:rFonts w:ascii="Gotham" w:hAnsi="Gotham" w:eastAsia="Gotham" w:cs="Gotham"/>
        </w:rPr>
      </w:r>
      <w:r>
        <w:rPr>
          <w:rFonts w:ascii="Gotham" w:hAnsi="Gotham" w:eastAsia="Gotham" w:cs="Gotham"/>
        </w:rPr>
      </w:r>
    </w:p>
    <w:tbl>
      <w:tblPr>
        <w:tblInd w:w="-176" w:type="dxa"/>
        <w:tblW w:w="10349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1277"/>
        <w:gridCol w:w="3685"/>
        <w:gridCol w:w="1843"/>
        <w:gridCol w:w="3544"/>
      </w:tblGrid>
      <w:tr>
        <w:trPr/>
        <w:tc>
          <w:tcPr>
            <w:gridSpan w:val="4"/>
            <w:shd w:val="clear" w:color="auto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9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REUNIÓN DE CIERRE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  <w:tr>
        <w:trPr/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FECHA: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HORA: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  <w:tr>
        <w:trPr/>
        <w:tc>
          <w:tcPr>
            <w:shd w:val="clear" w:color="c5e0b3" w:fill="c5e0b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</w:tcPr>
          <w:p>
            <w:pPr>
              <w:pStyle w:val="1072"/>
              <w:pBdr/>
              <w:spacing w:after="120"/>
              <w:ind/>
              <w:jc w:val="center"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  <w:t xml:space="preserve">LUGAR: </w:t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2" w:type="dxa"/>
            <w:vAlign w:val="top"/>
            <w:textDirection w:val="lrTb"/>
          </w:tcPr>
          <w:p>
            <w:pPr>
              <w:pStyle w:val="1072"/>
              <w:pBdr/>
              <w:spacing w:after="120"/>
              <w:ind/>
              <w:rPr>
                <w:rFonts w:ascii="Gotham" w:hAnsi="Gotham" w:cs="Gotham"/>
                <w:b/>
              </w:rPr>
            </w:pP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  <w:r>
              <w:rPr>
                <w:rFonts w:ascii="Gotham" w:hAnsi="Gotham" w:eastAsia="Gotham" w:cs="Gotham"/>
                <w:b/>
                <w:lang w:val="es-ES"/>
              </w:rPr>
            </w:r>
          </w:p>
        </w:tc>
      </w:tr>
    </w:tbl>
    <w:p w14:paraId="546FCACF">
      <w:pPr>
        <w:pBdr/>
        <w:spacing/>
        <w:ind/>
        <w:rPr>
          <w:rFonts w:ascii="Gotham" w:hAnsi="Gotham" w:cs="Gotham"/>
        </w:rPr>
      </w:pPr>
      <w:r>
        <w:rPr>
          <w:rFonts w:ascii="Gotham" w:hAnsi="Gotham" w:eastAsia="Gotham" w:cs="Gotham"/>
        </w:rPr>
      </w:r>
      <w:r>
        <w:rPr>
          <w:rFonts w:ascii="Gotham" w:hAnsi="Gotham" w:eastAsia="Gotham" w:cs="Gotham"/>
        </w:rPr>
      </w:r>
    </w:p>
    <w:tbl>
      <w:tblPr>
        <w:tblInd w:w="-984" w:type="dxa"/>
        <w:tblW w:w="11451" w:type="dxa"/>
        <w:tblCellMar>
          <w:left w:w="70" w:type="dxa"/>
          <w:top w:w="0" w:type="dxa"/>
          <w:right w:w="70" w:type="dxa"/>
          <w:bottom w:w="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5152"/>
        <w:gridCol w:w="375"/>
        <w:gridCol w:w="403"/>
        <w:gridCol w:w="2247"/>
        <w:gridCol w:w="1416"/>
        <w:gridCol w:w="1382"/>
      </w:tblGrid>
      <w:tr>
        <w:trPr>
          <w:trHeight w:val="202"/>
          <w:tblHeader/>
        </w:trPr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center"/>
            <w:vMerge w:val="restart"/>
            <w:textDirection w:val="lrTb"/>
          </w:tcPr>
          <w:p w14:paraId="10F1FAF4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No.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center"/>
            <w:vMerge w:val="restart"/>
            <w:textDirection w:val="lrTb"/>
          </w:tcPr>
          <w:p w14:paraId="2FEC5406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NOMBRE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(S) Y APELLIDOS 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gridSpan w:val="2"/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8" w:type="dxa"/>
            <w:vAlign w:val="center"/>
            <w:textDirection w:val="lrTb"/>
          </w:tcPr>
          <w:p w14:paraId="0D56502B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  <w:t xml:space="preserve">SEXO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center"/>
            <w:vMerge w:val="restart"/>
            <w:textDirection w:val="lrTb"/>
          </w:tcPr>
          <w:p w14:paraId="451D57E2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PUESTO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gridSpan w:val="2"/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8" w:type="dxa"/>
            <w:vAlign w:val="center"/>
            <w:textDirection w:val="lrTb"/>
          </w:tcPr>
          <w:p w14:paraId="5A7B3F28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FIRMAS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</w:tr>
      <w:tr>
        <w:trPr>
          <w:trHeight w:val="70"/>
          <w:tblHeader/>
        </w:trPr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center"/>
            <w:vMerge w:val="continue"/>
            <w:textDirection w:val="lrTb"/>
          </w:tcPr>
          <w:p w14:paraId="42F2EF8A">
            <w:pPr>
              <w:pStyle w:val="1065"/>
              <w:pBdr/>
              <w:spacing w:after="120"/>
              <w:ind/>
              <w:jc w:val="center"/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pP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center"/>
            <w:vMerge w:val="continue"/>
            <w:textDirection w:val="lrTb"/>
          </w:tcPr>
          <w:p w14:paraId="34E2BB27">
            <w:pPr>
              <w:pStyle w:val="1065"/>
              <w:pBdr/>
              <w:spacing w:after="120"/>
              <w:ind/>
              <w:jc w:val="center"/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pP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</w:tcPr>
          <w:p w14:paraId="3BDBF486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  <w:t xml:space="preserve">H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center"/>
            <w:textDirection w:val="lrTb"/>
          </w:tcPr>
          <w:p w14:paraId="45AC996D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  <w:t xml:space="preserve">M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16"/>
                <w:szCs w:val="16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vMerge w:val="continue"/>
            <w:textDirection w:val="lrTb"/>
          </w:tcPr>
          <w:p w14:paraId="2BD4097D">
            <w:pPr>
              <w:pStyle w:val="1065"/>
              <w:pBdr/>
              <w:spacing w:after="120"/>
              <w:ind/>
              <w:jc w:val="center"/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pP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HelveticaNeueLT Std Ext" w:hAnsi="HelveticaNeueLT Std Ext" w:cs="Arial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</w:tcPr>
          <w:p w14:paraId="0A3C9A87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APERTURA 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  <w:tc>
          <w:tcPr>
            <w:shd w:val="clear" w:color="ffffff" w:fill="c5e0b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center"/>
            <w:textDirection w:val="lrTb"/>
          </w:tcPr>
          <w:p w14:paraId="1D45DBF7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b/>
                <w:bCs/>
                <w:color w:val="000000"/>
                <w:sz w:val="20"/>
              </w:rPr>
            </w:pP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  <w:t xml:space="preserve">CIERRE </w:t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  <w:r>
              <w:rPr>
                <w:rFonts w:ascii="Gotham" w:hAnsi="Gotham" w:eastAsia="Gotham" w:cs="Gotham"/>
                <w:b/>
                <w:bCs/>
                <w:color w:val="000000"/>
                <w:sz w:val="20"/>
                <w:lang w:val="es-ES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CEFE0C3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001764D8">
            <w:pPr>
              <w:pStyle w:val="1065"/>
              <w:pBdr/>
              <w:spacing w:after="120"/>
              <w:ind/>
              <w:jc w:val="center"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  <w:t xml:space="preserve"> </w:t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B5DD05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2590CF3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2AF4534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15FF32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275FDC2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359B2C68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5D10ABC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7DE491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686F0C5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694BAE3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5E8259E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33114EC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4B06D3E0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82697E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70682E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00CF18C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07FB6D3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1B6B47B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0EBE03D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439FECCC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1C6276C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D8A7B5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503FDA9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1A6EEC4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0C72FDB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6E2AA81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962DFDD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0BA9BBB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4F1B63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7D14857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1B752E2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4A44731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4F0A1E6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0E105AE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447AF54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BADF6C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15423B4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08397DE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4D4E428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4EDB20D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7B7943F1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1A1C89A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252D36F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630F816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7138321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073C131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0E337C6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06235631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416685C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4BE550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2CDD139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4E8256B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13721E6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BAA96A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3AA6D459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68F9927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6540C2A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64B64EA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56AC398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7839430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3888AF0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7CC0E72B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1F60AA5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72BD58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18A1B0F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602ACAE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4376F8C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051B956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49A03578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0C915BA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DB11E2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4AB4593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1D178A3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73119B9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4371CC0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3A48C48C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7E94833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33A1B13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63113FB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1C2C58D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776AD7D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FB9D78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4234F008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DFBE16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591C22D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3E5336E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2A7050E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66698D9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F50B11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D346551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EBD1AB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592D49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7A938A6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3A17BEA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5C2C0F1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50FDD03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49FE7CA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1F46CF0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014B863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5D52D50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7AD0B3D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02BD8D5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1C80470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3BA695DE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62C0DF3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3E2CA0E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763C840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68B5593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DA7ECF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3A44B72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7C8689D5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7D70126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04BAC91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214FA8A8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29BAC5F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57DAF1D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4F0982C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75D641E3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4F18896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375A211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425AA2E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7A48D8A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3010DE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5B0C58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28CB4E8D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002A83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7DE960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5E64A0B6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439FE28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4FE1B4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313F755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67D718BC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39A085F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4B7F30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429BE09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459141E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E5CFEF0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18FB962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0C1E4523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596669A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21A4E84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646BF4B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524E4E53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628EEEB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A19F07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2B1BB31D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48196B24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7985FA5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3BB26E0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0135AB79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01D3D19A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3E2FD06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764AB854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3EF1605B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45F265A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21A38B6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635E8CE2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2BFFB10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1B1382C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cantSplit/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textDirection w:val="lrTb"/>
          </w:tcPr>
          <w:p w14:paraId="117AD5B4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cs="Gotham"/>
                <w:sz w:val="16"/>
                <w:szCs w:val="18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textDirection w:val="lrTb"/>
          </w:tcPr>
          <w:p w14:paraId="108E1915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</w:tcPr>
          <w:p w14:paraId="15EBECDD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textDirection w:val="lrTb"/>
          </w:tcPr>
          <w:p w14:paraId="2700E0CC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textDirection w:val="lrTb"/>
          </w:tcPr>
          <w:p w14:paraId="428D0A07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textDirection w:val="lrTb"/>
          </w:tcPr>
          <w:p w14:paraId="3A58FEE1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textDirection w:val="lrTb"/>
          </w:tcPr>
          <w:p w14:paraId="719EEDBE">
            <w:pPr>
              <w:pStyle w:val="1065"/>
              <w:pBdr/>
              <w:spacing w:after="120"/>
              <w:ind/>
              <w:rPr>
                <w:rFonts w:ascii="Gotham" w:hAnsi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  <w:tr>
        <w:trPr>
          <w:trHeight w:val="34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" w:type="dxa"/>
            <w:vAlign w:val="top"/>
            <w:vMerge w:val="restart"/>
            <w:textDirection w:val="lrTb"/>
          </w:tcPr>
          <w:p w14:paraId="7C409B59">
            <w:pPr>
              <w:pStyle w:val="1065"/>
              <w:numPr>
                <w:ilvl w:val="0"/>
                <w:numId w:val="2"/>
              </w:numPr>
              <w:pBdr/>
              <w:tabs>
                <w:tab w:val="left" w:leader="none" w:pos="0"/>
                <w:tab w:val="left" w:leader="none" w:pos="90"/>
              </w:tabs>
              <w:spacing w:after="120"/>
              <w:ind w:left="360"/>
              <w:jc w:val="center"/>
              <w:rPr>
                <w:rFonts w:ascii="Gotham" w:hAnsi="Gotham" w:eastAsia="Gotham" w:cs="Gotham"/>
                <w:sz w:val="16"/>
                <w:szCs w:val="18"/>
                <w:lang w:val="es-ES"/>
              </w:rPr>
            </w:pP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  <w:r>
              <w:rPr>
                <w:rFonts w:ascii="Gotham" w:hAnsi="Gotham" w:eastAsia="Gotham" w:cs="Gotham"/>
                <w:sz w:val="16"/>
                <w:szCs w:val="18"/>
                <w:lang w:val="es-E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2" w:type="dxa"/>
            <w:vAlign w:val="top"/>
            <w:vMerge w:val="restart"/>
            <w:textDirection w:val="lrTb"/>
          </w:tcPr>
          <w:p w14:paraId="4EEFDDD0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</w:tcPr>
          <w:p w14:paraId="3F10811B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3" w:type="dxa"/>
            <w:vAlign w:val="top"/>
            <w:vMerge w:val="restart"/>
            <w:textDirection w:val="lrTb"/>
          </w:tcPr>
          <w:p w14:paraId="3660598F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7" w:type="dxa"/>
            <w:vAlign w:val="top"/>
            <w:vMerge w:val="restart"/>
            <w:textDirection w:val="lrTb"/>
          </w:tcPr>
          <w:p w14:paraId="16E5F43F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top"/>
            <w:vMerge w:val="restart"/>
            <w:textDirection w:val="lrTb"/>
          </w:tcPr>
          <w:p w14:paraId="27D4EB0E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2" w:type="dxa"/>
            <w:vAlign w:val="top"/>
            <w:vMerge w:val="restart"/>
            <w:textDirection w:val="lrTb"/>
          </w:tcPr>
          <w:p w14:paraId="2DC08C39">
            <w:pPr>
              <w:pStyle w:val="1065"/>
              <w:pBdr/>
              <w:spacing w:after="120"/>
              <w:ind/>
              <w:rPr>
                <w:rFonts w:ascii="Gotham" w:hAnsi="Gotham" w:eastAsia="Gotham" w:cs="Gotham"/>
                <w:sz w:val="20"/>
              </w:rPr>
            </w:pPr>
            <w:r>
              <w:rPr>
                <w:rFonts w:ascii="Gotham" w:hAnsi="Gotham" w:eastAsia="Gotham" w:cs="Gotham"/>
                <w:sz w:val="20"/>
              </w:rPr>
            </w:r>
            <w:r>
              <w:rPr>
                <w:rFonts w:ascii="Gotham" w:hAnsi="Gotham" w:eastAsia="Gotham" w:cs="Gotham"/>
                <w:sz w:val="20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9"/>
      <w:footerReference w:type="default" r:id="rId10"/>
      <w:footnotePr/>
      <w:endnotePr>
        <w:numFmt w:val="decimal"/>
      </w:endnotePr>
      <w:type w:val="continuous"/>
      <w:pgSz w:h="15840" w:orient="portrait" w:w="12240"/>
      <w:pgMar w:top="2023" w:right="1080" w:bottom="1666" w:left="1418" w:header="284" w:footer="851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5040102010807070707"/>
  </w:font>
  <w:font w:name="Segoe UI">
    <w:panose1 w:val="020B0502040204020203"/>
  </w:font>
  <w:font w:name="Calibri">
    <w:panose1 w:val="020F0502020204030204"/>
  </w:font>
  <w:font w:name="AENOR Fontana ND">
    <w:panose1 w:val="05040102010807070707"/>
  </w:font>
  <w:font w:name="HelveticaNeueLT Std Ext">
    <w:panose1 w:val="05040102010807070707"/>
  </w:font>
  <w:font w:name="Times New Roman">
    <w:panose1 w:val="02020603050405020304"/>
  </w:font>
  <w:font w:name="Gotham">
    <w:panose1 w:val="020005040500000200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6B0BB9A"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1" locked="0" layoutInCell="1" allowOverlap="1">
              <wp:simplePos x="0" y="0"/>
              <wp:positionH relativeFrom="margin">
                <wp:posOffset>-809625</wp:posOffset>
              </wp:positionH>
              <wp:positionV relativeFrom="paragraph">
                <wp:posOffset>-178435</wp:posOffset>
              </wp:positionV>
              <wp:extent cx="7539695" cy="913130"/>
              <wp:effectExtent l="0" t="0" r="0" b="0"/>
              <wp:wrapNone/>
              <wp:docPr id="4" name="Imag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4314622" name="parte para formatos dde sgi_Mesa de trabajo 1_Mesa de trabajo 1.png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0" t="37104" r="0" b="0"/>
                      <a:stretch/>
                    </pic:blipFill>
                    <pic:spPr bwMode="auto">
                      <a:xfrm rot="0" flipH="0" flipV="0">
                        <a:off x="0" y="0"/>
                        <a:ext cx="7539693" cy="913129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7456;o:allowoverlap:true;o:allowincell:true;mso-position-horizontal-relative:margin;margin-left:-63.75pt;mso-position-horizontal:absolute;mso-position-vertical-relative:text;margin-top:-14.05pt;mso-position-vertical:absolute;width:593.68pt;height:71.90pt;mso-wrap-distance-left:9.00pt;mso-wrap-distance-top:0.00pt;mso-wrap-distance-right:9.00pt;mso-wrap-distance-bottom:0.00pt;rotation:0;z-index:1;" stroked="f">
              <v:imagedata r:id="rId1" o:title="" croptop="24316f" cropleft="0f" cropbottom="0f" cropright="0f"/>
              <o:lock v:ext="edit" rotation="t"/>
            </v:shape>
          </w:pict>
        </mc:Fallback>
      </mc:AlternateContent>
    </w:r>
    <w:r/>
  </w:p>
  <w:p w14:paraId="6B0D992C">
    <w:pPr>
      <w:pStyle w:val="104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1059" w:type="dxa"/>
      <w:tblW w:w="11619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Layout w:type="fixed"/>
      <w:tblLook w:val="04A0" w:firstRow="1" w:lastRow="0" w:firstColumn="1" w:lastColumn="0" w:noHBand="0" w:noVBand="1"/>
    </w:tblPr>
    <w:tblGrid>
      <w:gridCol w:w="1817"/>
      <w:gridCol w:w="1765"/>
      <w:gridCol w:w="3835"/>
      <w:gridCol w:w="4202"/>
    </w:tblGrid>
    <w:tr>
      <w:trPr>
        <w:trHeight w:val="274"/>
      </w:trPr>
      <w:tc>
        <w:tcPr>
          <w:gridSpan w:val="2"/>
          <w:shd w:val="clear" w:color="ffffff" w:fill="00b050"/>
          <w:tcBorders>
            <w:top w:val="single" w:color="ffffff" w:sz="4" w:space="0"/>
            <w:left w:val="single" w:color="ffffff" w:sz="4" w:space="0"/>
            <w:right w:val="none" w:color="000000" w:sz="4" w:space="0"/>
          </w:tcBorders>
          <w:tcW w:w="3582" w:type="dxa"/>
          <w:vAlign w:val="center"/>
          <w:textDirection w:val="lrTb"/>
        </w:tcPr>
        <w:p w14:paraId="170001EC">
          <w:pPr>
            <w:pStyle w:val="1070"/>
            <w:pBdr/>
            <w:spacing/>
            <w:ind/>
            <w:rPr>
              <w:rFonts w:ascii="HelveticaNeueLT Std Ext" w:hAnsi="HelveticaNeueLT Std Ext" w:cs="Arial"/>
              <w:b/>
              <w:bCs/>
              <w:sz w:val="20"/>
            </w:rPr>
          </w:pPr>
          <w:r>
            <w:rPr>
              <w:rFonts w:ascii="HelveticaNeueLT Std Ext" w:hAnsi="HelveticaNeueLT Std Ext" w:cs="Arial"/>
              <w:b/>
              <w:bCs/>
              <w:sz w:val="20"/>
            </w:rPr>
            <w:t xml:space="preserve">Encabezado de Doc. Internos</w:t>
          </w:r>
          <w:r>
            <w:rPr>
              <w:rFonts w:ascii="HelveticaNeueLT Std Ext" w:hAnsi="HelveticaNeueLT Std Ext" w:cs="Arial"/>
              <w:b/>
              <w:bCs/>
              <w:sz w:val="20"/>
            </w:rPr>
          </w:r>
          <w:r>
            <w:rPr>
              <w:rFonts w:ascii="HelveticaNeueLT Std Ext" w:hAnsi="HelveticaNeueLT Std Ext" w:cs="Arial"/>
              <w:b/>
              <w:bCs/>
              <w:sz w:val="20"/>
            </w:rPr>
          </w:r>
        </w:p>
      </w:tc>
      <w:tc>
        <w:tcPr>
          <w:gridSpan w:val="2"/>
          <w:shd w:val="clear" w:color="ffffff" w:fill="00b050"/>
          <w:tcBorders>
            <w:top w:val="single" w:color="ffffff" w:sz="4" w:space="0"/>
            <w:left w:val="none" w:color="000000" w:sz="4" w:space="0"/>
            <w:right w:val="single" w:color="ffffff" w:sz="4" w:space="0"/>
          </w:tcBorders>
          <w:tcW w:w="8037" w:type="dxa"/>
          <w:vAlign w:val="center"/>
          <w:textDirection w:val="lrTb"/>
        </w:tcPr>
        <w:p w14:paraId="0156981C">
          <w:pPr>
            <w:pStyle w:val="1070"/>
            <w:pBdr/>
            <w:spacing/>
            <w:ind w:firstLine="284"/>
            <w:rPr>
              <w:rFonts w:ascii="HelveticaNeueLT Std Ext" w:hAnsi="HelveticaNeueLT Std Ext" w:cs="Arial"/>
              <w:b/>
              <w:bCs/>
              <w:sz w:val="20"/>
            </w:rPr>
          </w:pPr>
          <w:r>
            <w:rPr>
              <w:rFonts w:ascii="HelveticaNeueLT Std Ext" w:hAnsi="HelveticaNeueLT Std Ext" w:cs="Arial"/>
              <w:b/>
              <w:bCs/>
              <w:sz w:val="20"/>
            </w:rPr>
            <w:t xml:space="preserve"> Nombre del procedimiento</w:t>
          </w:r>
          <w:r>
            <w:rPr>
              <w:rFonts w:ascii="HelveticaNeueLT Std Ext" w:hAnsi="HelveticaNeueLT Std Ext" w:cs="Arial"/>
              <w:b/>
              <w:bCs/>
              <w:sz w:val="20"/>
            </w:rPr>
          </w:r>
          <w:r>
            <w:rPr>
              <w:rFonts w:ascii="HelveticaNeueLT Std Ext" w:hAnsi="HelveticaNeueLT Std Ext" w:cs="Arial"/>
              <w:b/>
              <w:bCs/>
              <w:sz w:val="20"/>
            </w:rPr>
          </w:r>
        </w:p>
      </w:tc>
    </w:tr>
    <w:tr>
      <w:trPr>
        <w:trHeight w:val="390"/>
      </w:trPr>
      <w:tc>
        <w:tcPr>
          <w:shd w:val="clear" w:color="ffffff" w:fill="ffffff"/>
          <w:tcBorders>
            <w:left w:val="single" w:color="ffffff" w:sz="4" w:space="0"/>
          </w:tcBorders>
          <w:tcW w:w="1817" w:type="dxa"/>
          <w:vAlign w:val="top"/>
          <w:textDirection w:val="lrTb"/>
        </w:tcPr>
        <w:p w14:paraId="0856C13E">
          <w:pPr>
            <w:pStyle w:val="1065"/>
            <w:pBdr/>
            <w:spacing/>
            <w:ind/>
            <w:rPr>
              <w:rFonts w:ascii="HelveticaNeueLT Std" w:hAnsi="HelveticaNeueLT Std" w:cs="Arial"/>
              <w:b/>
              <w:bCs/>
              <w:color w:val="ffffff"/>
              <w:sz w:val="20"/>
            </w:rPr>
          </w:pP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    <wp:simplePos x="0" y="0"/>
                    <wp:positionH relativeFrom="margin">
                      <wp:posOffset>88900</wp:posOffset>
                    </wp:positionH>
                    <wp:positionV relativeFrom="margin">
                      <wp:posOffset>69850</wp:posOffset>
                    </wp:positionV>
                    <wp:extent cx="764540" cy="557530"/>
                    <wp:effectExtent l="0" t="0" r="0" b="0"/>
                    <wp:wrapTopAndBottom/>
                    <wp:docPr id="1" name="_x0000_s104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86248979" name=""/>
                            <pic:cNvPicPr/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88899" y="69849"/>
                              <a:ext cx="764539" cy="557529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8242;o:allowoverlap:true;o:allowincell:true;mso-position-horizontal-relative:margin;margin-left:7.00pt;mso-position-horizontal:absolute;mso-position-vertical-relative:margin;margin-top:5.50pt;mso-position-vertical:absolute;width:60.20pt;height:43.90pt;mso-wrap-distance-left:9.00pt;mso-wrap-distance-top:0.00pt;mso-wrap-distance-right:9.00pt;mso-wrap-distance-bottom:0.00pt;z-index:1;" stroked="false">
                    <w10:wrap type="topAndBottom"/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 w:cs="Arial"/>
              <w:b/>
              <w:bCs/>
              <w:color w:val="ffffff"/>
              <w:sz w:val="20"/>
            </w:rPr>
          </w:r>
          <w:r>
            <w:rPr>
              <w:rFonts w:ascii="HelveticaNeueLT Std" w:hAnsi="HelveticaNeueLT Std" w:cs="Arial"/>
              <w:b/>
              <w:bCs/>
              <w:color w:val="ffffff"/>
              <w:sz w:val="20"/>
            </w:rPr>
          </w:r>
        </w:p>
      </w:tc>
      <w:tc>
        <w:tcPr>
          <w:gridSpan w:val="3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9802" w:type="dxa"/>
          <w:vAlign w:val="center"/>
          <w:textDirection w:val="lrTb"/>
        </w:tcPr>
        <w:p w14:paraId="4E37C4E1">
          <w:pPr>
            <w:pStyle w:val="1076"/>
            <w:pBdr/>
            <w:spacing/>
            <w:ind/>
            <w:rPr>
              <w:rFonts w:ascii="HelveticaNeueLT Std" w:hAnsi="HelveticaNeueLT Std" w:cs="Arial"/>
              <w:b/>
            </w:rPr>
          </w:pP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3" behindDoc="0" locked="0" layoutInCell="1" allowOverlap="1">
                    <wp:simplePos x="0" y="0"/>
                    <wp:positionH relativeFrom="column">
                      <wp:posOffset>57785</wp:posOffset>
                    </wp:positionH>
                    <wp:positionV relativeFrom="paragraph">
                      <wp:posOffset>171450</wp:posOffset>
                    </wp:positionV>
                    <wp:extent cx="4660265" cy="285750"/>
                    <wp:effectExtent l="0" t="0" r="0" b="0"/>
                    <wp:wrapNone/>
                    <wp:docPr id="2" name="_x0000_s10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Pr id="606857398" name=""/>
                          <wps:cNvSpPr txBox="1"/>
                          <wps:spPr bwMode="auto">
                            <a:xfrm>
                              <a:off x="57784" y="171450"/>
                              <a:ext cx="4660264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EDFB73">
                                <w:pPr>
                                  <w:pStyle w:val="1065"/>
                                  <w:pBdr/>
                                  <w:spacing/>
                                  <w:ind/>
                                  <w:jc w:val="center"/>
                                  <w:rPr>
                                    <w:rFonts w:ascii="Gotham" w:hAnsi="Gotham" w:cs="Gotham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sz w:val="22"/>
                                    <w:szCs w:val="22"/>
                                    <w:lang w:val="es-ES"/>
                                  </w:rPr>
                                  <w:t xml:space="preserve">LISTAS DE ASISTENCIA DE</w:t>
                                </w:r>
                                <w:r>
                                  <w:rPr>
                                    <w:rFonts w:ascii="Gotham" w:hAnsi="Gotham" w:eastAsia="Gotham" w:cs="Gotham"/>
                                    <w:b/>
                                    <w:sz w:val="22"/>
                                    <w:szCs w:val="22"/>
                                    <w:lang w:val="es-ES"/>
                                  </w:rPr>
                                  <w:t xml:space="preserve"> REUNIONES DE AUDITORIA</w:t>
                                </w:r>
                                <w:r>
                                  <w:rPr>
                                    <w:rFonts w:ascii="Gotham" w:hAnsi="Gotham" w:eastAsia="Gotham" w:cs="Gotham"/>
                                    <w:sz w:val="22"/>
                                    <w:szCs w:val="22"/>
                                    <w:lang w:val="es-ES"/>
                                  </w:rPr>
                                </w:r>
                                <w:r>
                                  <w:rPr>
                                    <w:rFonts w:ascii="Gotham" w:hAnsi="Gotham" w:cs="Gotham"/>
                                    <w:sz w:val="22"/>
                                    <w:szCs w:val="22"/>
                                  </w:rPr>
                                </w:r>
                              </w:p>
                            </w:txbxContent>
                          </wps:txbx>
                          <wps:bodyPr wrap="square" lIns="91440" tIns="45720" rIns="91440" bIns="4572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shape 1" o:spid="_x0000_s1" o:spt="202" type="#_x0000_t202" style="position:absolute;z-index:251658243;o:allowoverlap:true;o:allowincell:true;mso-position-horizontal-relative:text;margin-left:4.55pt;mso-position-horizontal:absolute;mso-position-vertical-relative:text;margin-top:13.50pt;mso-position-vertical:absolute;width:366.95pt;height:22.50pt;mso-wrap-distance-left:9.00pt;mso-wrap-distance-top:0.00pt;mso-wrap-distance-right:9.00pt;mso-wrap-distance-bottom:0.00pt;visibility:visible;" fillcolor="#FFFFFF" stroked="f" strokeweight="0.50pt">
                    <v:textbox inset="0,0,0,0">
                      <w:txbxContent>
                        <w:p w14:paraId="2FEDFB73">
                          <w:pPr>
                            <w:pStyle w:val="1065"/>
                            <w:pBdr/>
                            <w:spacing/>
                            <w:ind/>
                            <w:jc w:val="center"/>
                            <w:rPr>
                              <w:rFonts w:ascii="Gotham" w:hAnsi="Gotham" w:cs="Gotham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Gotham" w:hAnsi="Gotham" w:eastAsia="Gotham" w:cs="Gotham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LISTAS DE ASISTENCIA DE</w:t>
                          </w:r>
                          <w:r>
                            <w:rPr>
                              <w:rFonts w:ascii="Gotham" w:hAnsi="Gotham" w:eastAsia="Gotham" w:cs="Gotham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REUNIONES DE AUDITORIA</w:t>
                          </w:r>
                          <w:r>
                            <w:rPr>
                              <w:rFonts w:ascii="Gotham" w:hAnsi="Gotham" w:eastAsia="Gotham" w:cs="Gotham"/>
                              <w:sz w:val="22"/>
                              <w:szCs w:val="22"/>
                              <w:lang w:val="es-ES"/>
                            </w:rPr>
                          </w:r>
                          <w:r>
                            <w:rPr>
                              <w:rFonts w:ascii="Gotham" w:hAnsi="Gotham" w:cs="Gotham"/>
                              <w:sz w:val="22"/>
                              <w:szCs w:val="22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HelveticaNeueLT Std" w:hAnsi="HelveticaNeueLT Std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<wp:simplePos x="0" y="0"/>
                    <wp:positionH relativeFrom="margin">
                      <wp:posOffset>4798060</wp:posOffset>
                    </wp:positionH>
                    <wp:positionV relativeFrom="margin">
                      <wp:posOffset>66675</wp:posOffset>
                    </wp:positionV>
                    <wp:extent cx="1163320" cy="462915"/>
                    <wp:effectExtent l="0" t="0" r="0" b="0"/>
                    <wp:wrapTopAndBottom/>
                    <wp:docPr id="3" name="_x0000_s104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35517268" name="" descr="TESCHI-VECTORES"/>
                            <pic:cNvPicPr/>
                            <pic:nvPr/>
                          </pic:nvPicPr>
                          <pic:blipFill rotWithShape="1">
                            <a:blip r:embed="rId2"/>
                            <a:stretch/>
                          </pic:blipFill>
                          <pic:spPr bwMode="auto">
                            <a:xfrm>
                              <a:off x="4798059" y="66674"/>
                              <a:ext cx="1163319" cy="4629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position:absolute;z-index:251658241;o:allowoverlap:true;o:allowincell:true;mso-position-horizontal-relative:margin;margin-left:377.80pt;mso-position-horizontal:absolute;mso-position-vertical-relative:margin;margin-top:5.25pt;mso-position-vertical:absolute;width:91.60pt;height:36.45pt;mso-wrap-distance-left:9.00pt;mso-wrap-distance-top:0.00pt;mso-wrap-distance-right:9.00pt;mso-wrap-distance-bottom:0.00pt;z-index:1;" stroked="false">
                    <w10:wrap type="topAndBottom"/>
                    <v:imagedata r:id="rId2" o:title=""/>
                    <o:lock v:ext="edit" rotation="t"/>
                  </v:shape>
                </w:pict>
              </mc:Fallback>
            </mc:AlternateContent>
          </w:r>
          <w:r>
            <w:rPr>
              <w:rFonts w:ascii="HelveticaNeueLT Std" w:hAnsi="HelveticaNeueLT Std" w:cs="Arial"/>
              <w:b/>
            </w:rPr>
          </w:r>
          <w:r>
            <w:rPr>
              <w:rFonts w:ascii="HelveticaNeueLT Std" w:hAnsi="HelveticaNeueLT Std" w:cs="Arial"/>
              <w:b/>
            </w:rPr>
          </w:r>
        </w:p>
      </w:tc>
    </w:tr>
    <w:tr>
      <w:trPr>
        <w:trHeight w:val="102"/>
      </w:trPr>
      <w:tc>
        <w:tcPr>
          <w:gridSpan w:val="2"/>
          <w:shd w:val="clear" w:color="ffffff" w:fill="015b50"/>
          <w:tcBorders>
            <w:left w:val="single" w:color="ffffff" w:sz="4" w:space="0"/>
            <w:bottom w:val="single" w:color="ffffff" w:sz="4" w:space="0"/>
          </w:tcBorders>
          <w:tcW w:w="3582" w:type="dxa"/>
          <w:vAlign w:val="top"/>
          <w:textDirection w:val="lrTb"/>
        </w:tcPr>
        <w:p w14:paraId="39B8A9F2">
          <w:pPr>
            <w:pStyle w:val="1065"/>
            <w:pBdr/>
            <w:spacing/>
            <w:ind/>
            <w:jc w:val="center"/>
            <w:rPr>
              <w:rFonts w:ascii="HelveticaNeueLT Std" w:hAnsi="HelveticaNeueLT Std" w:cs="Arial"/>
              <w:b/>
              <w:bCs/>
              <w:color w:val="ffffff"/>
              <w:sz w:val="20"/>
            </w:rPr>
          </w:pPr>
          <w:r>
            <w:rPr>
              <w:rFonts w:ascii="HelveticaNeueLT Std" w:hAnsi="HelveticaNeueLT Std" w:cs="Arial"/>
              <w:b/>
              <w:bCs/>
              <w:color w:val="ffffff"/>
              <w:sz w:val="20"/>
            </w:rPr>
          </w:r>
          <w:r>
            <w:rPr>
              <w:rFonts w:ascii="HelveticaNeueLT Std" w:hAnsi="HelveticaNeueLT Std" w:cs="Arial"/>
              <w:b/>
              <w:bCs/>
              <w:color w:val="ffffff"/>
              <w:sz w:val="20"/>
            </w:rPr>
          </w:r>
          <w:r>
            <w:rPr>
              <w:rFonts w:ascii="HelveticaNeueLT Std" w:hAnsi="HelveticaNeueLT Std" w:cs="Arial"/>
              <w:b/>
              <w:bCs/>
              <w:color w:val="ffffff"/>
              <w:sz w:val="20"/>
            </w:rPr>
          </w:r>
        </w:p>
      </w:tc>
      <w:tc>
        <w:tcPr>
          <w:shd w:val="clear" w:color="ffffff" w:fill="d9d9d9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3835" w:type="dxa"/>
          <w:vAlign w:val="top"/>
          <w:textDirection w:val="lrTb"/>
        </w:tcPr>
        <w:p w14:paraId="0FF09316">
          <w:pPr>
            <w:pStyle w:val="1070"/>
            <w:pBdr/>
            <w:spacing/>
            <w:ind/>
            <w:rPr>
              <w:rFonts w:ascii="HelveticaNeueLT Std" w:hAnsi="HelveticaNeueLT Std" w:cs="Arial"/>
              <w:sz w:val="20"/>
            </w:rPr>
          </w:pPr>
          <w:r>
            <w:rPr>
              <w:rFonts w:ascii="HelveticaNeueLT Std" w:hAnsi="HelveticaNeueLT Std" w:cs="Arial"/>
              <w:sz w:val="20"/>
            </w:rPr>
            <w:t xml:space="preserve"> Código/Revisión/ Fecha:</w:t>
          </w:r>
          <w:r>
            <w:rPr>
              <w:rFonts w:ascii="HelveticaNeueLT Std" w:hAnsi="HelveticaNeueLT Std" w:cs="Arial"/>
              <w:sz w:val="20"/>
            </w:rPr>
          </w:r>
          <w:r>
            <w:rPr>
              <w:rFonts w:ascii="HelveticaNeueLT Std" w:hAnsi="HelveticaNeueLT Std" w:cs="Arial"/>
              <w:sz w:val="20"/>
            </w:rPr>
          </w:r>
        </w:p>
      </w:tc>
      <w:tc>
        <w:tcPr>
          <w:shd w:val="clear" w:color="ffffff" w:fill="015b50"/>
          <w:tc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</w:tcBorders>
          <w:tcW w:w="4202" w:type="dxa"/>
          <w:vAlign w:val="top"/>
          <w:textDirection w:val="lrTb"/>
        </w:tcPr>
        <w:p w14:paraId="4120E4F9">
          <w:pPr>
            <w:pStyle w:val="1065"/>
            <w:widowControl w:val="false"/>
            <w:pBdr/>
            <w:spacing/>
            <w:ind w:right="-20" w:left="92"/>
            <w:jc w:val="center"/>
            <w:rPr>
              <w:rFonts w:ascii="HelveticaNeueLT Std" w:hAnsi="HelveticaNeueLT Std" w:cs="Arial"/>
              <w:color w:val="ffffff"/>
              <w:spacing w:val="1"/>
              <w:sz w:val="20"/>
            </w:rPr>
          </w:pPr>
          <w:r>
            <w:rPr>
              <w:rFonts w:ascii="HelveticaNeueLT Std Ext" w:hAnsi="HelveticaNeueLT Std Ext" w:cs="Arial"/>
              <w:color w:val="ffffff"/>
              <w:spacing w:val="1"/>
            </w:rPr>
            <w:t xml:space="preserve">FOR-032-03</w:t>
          </w:r>
          <w:r>
            <w:rPr>
              <w:rFonts w:ascii="HelveticaNeueLT Std Ext" w:hAnsi="HelveticaNeueLT Std Ext" w:cs="Arial"/>
              <w:color w:val="ffffff"/>
              <w:spacing w:val="1"/>
            </w:rPr>
            <w:t xml:space="preserve">/03/</w:t>
          </w:r>
          <w:r>
            <w:rPr>
              <w:rFonts w:ascii="HelveticaNeueLT Std Ext" w:hAnsi="HelveticaNeueLT Std Ext" w:cs="Arial"/>
              <w:color w:val="ffffff"/>
              <w:spacing w:val="1"/>
            </w:rPr>
            <w:t xml:space="preserve">15JUN26</w:t>
          </w:r>
          <w:r>
            <w:rPr>
              <w:rFonts w:ascii="HelveticaNeueLT Std" w:hAnsi="HelveticaNeueLT Std" w:cs="Arial"/>
              <w:color w:val="ffffff"/>
              <w:spacing w:val="1"/>
              <w:sz w:val="20"/>
            </w:rPr>
          </w:r>
          <w:r>
            <w:rPr>
              <w:rFonts w:ascii="HelveticaNeueLT Std" w:hAnsi="HelveticaNeueLT Std" w:cs="Arial"/>
              <w:color w:val="ffffff"/>
              <w:spacing w:val="1"/>
              <w:sz w:val="20"/>
            </w:rPr>
          </w:r>
        </w:p>
      </w:tc>
    </w:tr>
  </w:tbl>
  <w:p>
    <w:pPr>
      <w:pStyle w:val="107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0043A"/>
    <w:lvl w:ilvl="0">
      <w:isLgl w:val="false"/>
      <w:lvlJc w:val="left"/>
      <w:lvlText w:val="%1."/>
      <w:numFmt w:val="decimal"/>
      <w:pPr>
        <w:pBdr/>
        <w:spacing/>
        <w:ind w:hanging="360" w:left="785"/>
      </w:pPr>
      <w:rPr>
        <w:sz w:val="1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31F0043A"/>
    <w:lvl w:ilvl="0">
      <w:isLgl w:val="false"/>
      <w:lvlJc w:val="left"/>
      <w:lvlText w:val="%1."/>
      <w:numFmt w:val="decimal"/>
      <w:pPr>
        <w:pBdr/>
        <w:spacing/>
        <w:ind w:hanging="360" w:left="785"/>
      </w:pPr>
      <w:rPr>
        <w:sz w:val="1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Table Grid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Table Grid Light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Plain Table 1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Plain Table 2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Plain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Plain Table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Plain Table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1 Light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1 Light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1 Light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1 Light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1 Light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1 Light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1 Light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2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2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2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2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2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2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3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3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3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3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3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3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4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4 - Accent 1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4 - Accent 2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4 - Accent 3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4 - Accent 4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4 - Accent 5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4 - Accent 6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5 Dark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5 Dark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5 Dark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5 Dark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5 Dark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5 Dark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5 Dark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6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6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6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6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6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6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7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7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7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7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7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7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7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1 Light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1 Light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1 Light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1 Light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1 Light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1 Light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1 Light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2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2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2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2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2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2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3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3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3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3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3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3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4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4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4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4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4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4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5 Dark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5 Dark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5 Dark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5 Dark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5 Dark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5 Dark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5 Dark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6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6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6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6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6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6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6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7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7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7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7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7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7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7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ned - Accent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ned - Accent 1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ned - Accent 2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ned - Accent 3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ned - Accent 4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ned - Accent 5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ned - Accent 6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 &amp; Lined - Accent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&amp; Lined - Accent 1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&amp; Lined - Accent 2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&amp; Lined - Accent 3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Bordered &amp; Lined - Accent 4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Bordered &amp; Lined - Accent 5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Bordered &amp; Lined - Accent 6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Bordered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03">
    <w:name w:val="Heading 1"/>
    <w:basedOn w:val="1065"/>
    <w:next w:val="1065"/>
    <w:link w:val="101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04">
    <w:name w:val="Heading 2"/>
    <w:basedOn w:val="1065"/>
    <w:next w:val="1065"/>
    <w:link w:val="101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05">
    <w:name w:val="Heading 3"/>
    <w:basedOn w:val="1065"/>
    <w:next w:val="1065"/>
    <w:link w:val="101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06">
    <w:name w:val="Heading 4"/>
    <w:basedOn w:val="1065"/>
    <w:next w:val="1065"/>
    <w:link w:val="101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07">
    <w:name w:val="Heading 5"/>
    <w:basedOn w:val="1065"/>
    <w:next w:val="1065"/>
    <w:link w:val="101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08">
    <w:name w:val="Heading 6"/>
    <w:basedOn w:val="1065"/>
    <w:next w:val="1065"/>
    <w:link w:val="101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09">
    <w:name w:val="Heading 7"/>
    <w:basedOn w:val="1065"/>
    <w:next w:val="1065"/>
    <w:link w:val="102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0">
    <w:name w:val="Heading 8"/>
    <w:basedOn w:val="1065"/>
    <w:next w:val="1065"/>
    <w:link w:val="102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1">
    <w:name w:val="Heading 9"/>
    <w:basedOn w:val="1065"/>
    <w:next w:val="1065"/>
    <w:link w:val="102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2" w:default="1">
    <w:name w:val="Default Paragraph Font"/>
    <w:uiPriority w:val="1"/>
    <w:semiHidden/>
    <w:unhideWhenUsed/>
    <w:pPr>
      <w:pBdr/>
      <w:spacing/>
      <w:ind/>
    </w:pPr>
  </w:style>
  <w:style w:type="numbering" w:styleId="1013" w:default="1">
    <w:name w:val="No List"/>
    <w:uiPriority w:val="99"/>
    <w:semiHidden/>
    <w:unhideWhenUsed/>
    <w:pPr>
      <w:pBdr/>
      <w:spacing/>
      <w:ind/>
    </w:pPr>
  </w:style>
  <w:style w:type="character" w:styleId="1014">
    <w:name w:val="Heading 1 Char"/>
    <w:basedOn w:val="1012"/>
    <w:link w:val="10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15">
    <w:name w:val="Heading 2 Char"/>
    <w:basedOn w:val="1012"/>
    <w:link w:val="10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16">
    <w:name w:val="Heading 3 Char"/>
    <w:basedOn w:val="1012"/>
    <w:link w:val="10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17">
    <w:name w:val="Heading 4 Char"/>
    <w:basedOn w:val="1012"/>
    <w:link w:val="100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18">
    <w:name w:val="Heading 5 Char"/>
    <w:basedOn w:val="1012"/>
    <w:link w:val="10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19">
    <w:name w:val="Heading 6 Char"/>
    <w:basedOn w:val="1012"/>
    <w:link w:val="100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0">
    <w:name w:val="Heading 7 Char"/>
    <w:basedOn w:val="1012"/>
    <w:link w:val="100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1">
    <w:name w:val="Heading 8 Char"/>
    <w:basedOn w:val="1012"/>
    <w:link w:val="10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22">
    <w:name w:val="Heading 9 Char"/>
    <w:basedOn w:val="1012"/>
    <w:link w:val="10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23">
    <w:name w:val="Title"/>
    <w:basedOn w:val="1065"/>
    <w:next w:val="1065"/>
    <w:link w:val="102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24">
    <w:name w:val="Title Char"/>
    <w:basedOn w:val="1012"/>
    <w:link w:val="102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25">
    <w:name w:val="Subtitle"/>
    <w:basedOn w:val="1065"/>
    <w:next w:val="1065"/>
    <w:link w:val="102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26">
    <w:name w:val="Subtitle Char"/>
    <w:basedOn w:val="1012"/>
    <w:link w:val="102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27">
    <w:name w:val="Quote"/>
    <w:basedOn w:val="1065"/>
    <w:next w:val="1065"/>
    <w:link w:val="102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28">
    <w:name w:val="Quote Char"/>
    <w:basedOn w:val="1012"/>
    <w:link w:val="1027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29">
    <w:name w:val="List Paragraph"/>
    <w:basedOn w:val="1065"/>
    <w:uiPriority w:val="34"/>
    <w:qFormat/>
    <w:pPr>
      <w:pBdr/>
      <w:spacing/>
      <w:ind w:left="720"/>
      <w:contextualSpacing w:val="true"/>
    </w:pPr>
  </w:style>
  <w:style w:type="character" w:styleId="1030">
    <w:name w:val="Intense Emphasis"/>
    <w:basedOn w:val="10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31">
    <w:name w:val="Intense Quote"/>
    <w:basedOn w:val="1065"/>
    <w:next w:val="1065"/>
    <w:link w:val="103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32">
    <w:name w:val="Intense Quote Char"/>
    <w:basedOn w:val="1012"/>
    <w:link w:val="103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33">
    <w:name w:val="Intense Reference"/>
    <w:basedOn w:val="10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34">
    <w:name w:val="No Spacing"/>
    <w:basedOn w:val="1065"/>
    <w:uiPriority w:val="1"/>
    <w:qFormat/>
    <w:pPr>
      <w:pBdr/>
      <w:spacing w:after="0" w:line="240" w:lineRule="auto"/>
      <w:ind/>
    </w:pPr>
  </w:style>
  <w:style w:type="character" w:styleId="1035">
    <w:name w:val="Subtle Emphasis"/>
    <w:basedOn w:val="10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36">
    <w:name w:val="Emphasis"/>
    <w:basedOn w:val="1012"/>
    <w:uiPriority w:val="20"/>
    <w:qFormat/>
    <w:pPr>
      <w:pBdr/>
      <w:spacing/>
      <w:ind/>
    </w:pPr>
    <w:rPr>
      <w:i/>
      <w:iCs/>
    </w:rPr>
  </w:style>
  <w:style w:type="character" w:styleId="1037">
    <w:name w:val="Strong"/>
    <w:basedOn w:val="1012"/>
    <w:uiPriority w:val="22"/>
    <w:qFormat/>
    <w:pPr>
      <w:pBdr/>
      <w:spacing/>
      <w:ind/>
    </w:pPr>
    <w:rPr>
      <w:b/>
      <w:bCs/>
    </w:rPr>
  </w:style>
  <w:style w:type="character" w:styleId="1038">
    <w:name w:val="Subtle Reference"/>
    <w:basedOn w:val="10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39">
    <w:name w:val="Book Title"/>
    <w:basedOn w:val="101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40">
    <w:name w:val="Header"/>
    <w:basedOn w:val="1065"/>
    <w:link w:val="104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1">
    <w:name w:val="Header Char"/>
    <w:basedOn w:val="1012"/>
    <w:link w:val="1040"/>
    <w:uiPriority w:val="99"/>
    <w:pPr>
      <w:pBdr/>
      <w:spacing/>
      <w:ind/>
    </w:pPr>
  </w:style>
  <w:style w:type="paragraph" w:styleId="1042">
    <w:name w:val="Footer"/>
    <w:basedOn w:val="1065"/>
    <w:link w:val="104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3">
    <w:name w:val="Footer Char"/>
    <w:basedOn w:val="1012"/>
    <w:link w:val="1042"/>
    <w:uiPriority w:val="99"/>
    <w:pPr>
      <w:pBdr/>
      <w:spacing/>
      <w:ind/>
    </w:pPr>
  </w:style>
  <w:style w:type="paragraph" w:styleId="1044">
    <w:name w:val="Caption"/>
    <w:basedOn w:val="1065"/>
    <w:next w:val="106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45">
    <w:name w:val="footnote text"/>
    <w:basedOn w:val="1065"/>
    <w:link w:val="104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46">
    <w:name w:val="Footnote Text Char"/>
    <w:basedOn w:val="1012"/>
    <w:link w:val="1045"/>
    <w:uiPriority w:val="99"/>
    <w:semiHidden/>
    <w:pPr>
      <w:pBdr/>
      <w:spacing/>
      <w:ind/>
    </w:pPr>
    <w:rPr>
      <w:sz w:val="20"/>
      <w:szCs w:val="20"/>
    </w:rPr>
  </w:style>
  <w:style w:type="character" w:styleId="1047">
    <w:name w:val="footnote reference"/>
    <w:basedOn w:val="1012"/>
    <w:uiPriority w:val="99"/>
    <w:semiHidden/>
    <w:unhideWhenUsed/>
    <w:pPr>
      <w:pBdr/>
      <w:spacing/>
      <w:ind/>
    </w:pPr>
    <w:rPr>
      <w:vertAlign w:val="superscript"/>
    </w:rPr>
  </w:style>
  <w:style w:type="paragraph" w:styleId="1048">
    <w:name w:val="endnote text"/>
    <w:basedOn w:val="1065"/>
    <w:link w:val="104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49">
    <w:name w:val="Endnote Text Char"/>
    <w:basedOn w:val="1012"/>
    <w:link w:val="1048"/>
    <w:uiPriority w:val="99"/>
    <w:semiHidden/>
    <w:pPr>
      <w:pBdr/>
      <w:spacing/>
      <w:ind/>
    </w:pPr>
    <w:rPr>
      <w:sz w:val="20"/>
      <w:szCs w:val="20"/>
    </w:rPr>
  </w:style>
  <w:style w:type="character" w:styleId="1050">
    <w:name w:val="endnote reference"/>
    <w:basedOn w:val="1012"/>
    <w:uiPriority w:val="99"/>
    <w:semiHidden/>
    <w:unhideWhenUsed/>
    <w:pPr>
      <w:pBdr/>
      <w:spacing/>
      <w:ind/>
    </w:pPr>
    <w:rPr>
      <w:vertAlign w:val="superscript"/>
    </w:rPr>
  </w:style>
  <w:style w:type="character" w:styleId="1051">
    <w:name w:val="Hyperlink"/>
    <w:basedOn w:val="101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52">
    <w:name w:val="FollowedHyperlink"/>
    <w:basedOn w:val="10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3">
    <w:name w:val="toc 1"/>
    <w:basedOn w:val="1065"/>
    <w:next w:val="1065"/>
    <w:uiPriority w:val="39"/>
    <w:unhideWhenUsed/>
    <w:pPr>
      <w:pBdr/>
      <w:spacing w:after="100"/>
      <w:ind/>
    </w:pPr>
  </w:style>
  <w:style w:type="paragraph" w:styleId="1054">
    <w:name w:val="toc 2"/>
    <w:basedOn w:val="1065"/>
    <w:next w:val="1065"/>
    <w:uiPriority w:val="39"/>
    <w:unhideWhenUsed/>
    <w:pPr>
      <w:pBdr/>
      <w:spacing w:after="100"/>
      <w:ind w:left="220"/>
    </w:pPr>
  </w:style>
  <w:style w:type="paragraph" w:styleId="1055">
    <w:name w:val="toc 3"/>
    <w:basedOn w:val="1065"/>
    <w:next w:val="1065"/>
    <w:uiPriority w:val="39"/>
    <w:unhideWhenUsed/>
    <w:pPr>
      <w:pBdr/>
      <w:spacing w:after="100"/>
      <w:ind w:left="440"/>
    </w:pPr>
  </w:style>
  <w:style w:type="paragraph" w:styleId="1056">
    <w:name w:val="toc 4"/>
    <w:basedOn w:val="1065"/>
    <w:next w:val="1065"/>
    <w:uiPriority w:val="39"/>
    <w:unhideWhenUsed/>
    <w:pPr>
      <w:pBdr/>
      <w:spacing w:after="100"/>
      <w:ind w:left="660"/>
    </w:pPr>
  </w:style>
  <w:style w:type="paragraph" w:styleId="1057">
    <w:name w:val="toc 5"/>
    <w:basedOn w:val="1065"/>
    <w:next w:val="1065"/>
    <w:uiPriority w:val="39"/>
    <w:unhideWhenUsed/>
    <w:pPr>
      <w:pBdr/>
      <w:spacing w:after="100"/>
      <w:ind w:left="880"/>
    </w:pPr>
  </w:style>
  <w:style w:type="paragraph" w:styleId="1058">
    <w:name w:val="toc 6"/>
    <w:basedOn w:val="1065"/>
    <w:next w:val="1065"/>
    <w:uiPriority w:val="39"/>
    <w:unhideWhenUsed/>
    <w:pPr>
      <w:pBdr/>
      <w:spacing w:after="100"/>
      <w:ind w:left="1100"/>
    </w:pPr>
  </w:style>
  <w:style w:type="paragraph" w:styleId="1059">
    <w:name w:val="toc 7"/>
    <w:basedOn w:val="1065"/>
    <w:next w:val="1065"/>
    <w:uiPriority w:val="39"/>
    <w:unhideWhenUsed/>
    <w:pPr>
      <w:pBdr/>
      <w:spacing w:after="100"/>
      <w:ind w:left="1320"/>
    </w:pPr>
  </w:style>
  <w:style w:type="paragraph" w:styleId="1060">
    <w:name w:val="toc 8"/>
    <w:basedOn w:val="1065"/>
    <w:next w:val="1065"/>
    <w:uiPriority w:val="39"/>
    <w:unhideWhenUsed/>
    <w:pPr>
      <w:pBdr/>
      <w:spacing w:after="100"/>
      <w:ind w:left="1540"/>
    </w:pPr>
  </w:style>
  <w:style w:type="paragraph" w:styleId="1061">
    <w:name w:val="toc 9"/>
    <w:basedOn w:val="1065"/>
    <w:next w:val="1065"/>
    <w:uiPriority w:val="39"/>
    <w:unhideWhenUsed/>
    <w:pPr>
      <w:pBdr/>
      <w:spacing w:after="100"/>
      <w:ind w:left="1760"/>
    </w:pPr>
  </w:style>
  <w:style w:type="character" w:styleId="1062">
    <w:name w:val="Placeholder Text"/>
    <w:basedOn w:val="1012"/>
    <w:uiPriority w:val="99"/>
    <w:semiHidden/>
    <w:pPr>
      <w:pBdr/>
      <w:spacing/>
      <w:ind/>
    </w:pPr>
    <w:rPr>
      <w:color w:val="666666"/>
    </w:rPr>
  </w:style>
  <w:style w:type="paragraph" w:styleId="1063">
    <w:name w:val="TOC Heading"/>
    <w:uiPriority w:val="39"/>
    <w:unhideWhenUsed/>
    <w:pPr>
      <w:pBdr/>
      <w:spacing/>
      <w:ind/>
    </w:pPr>
  </w:style>
  <w:style w:type="paragraph" w:styleId="1064">
    <w:name w:val="table of figures"/>
    <w:basedOn w:val="1065"/>
    <w:next w:val="1065"/>
    <w:uiPriority w:val="99"/>
    <w:unhideWhenUsed/>
    <w:pPr>
      <w:pBdr/>
      <w:spacing w:after="0" w:afterAutospacing="0"/>
      <w:ind/>
    </w:pPr>
  </w:style>
  <w:style w:type="paragraph" w:styleId="1065" w:default="1">
    <w:name w:val="Normal"/>
    <w:next w:val="1065"/>
    <w:link w:val="1065"/>
    <w:qFormat/>
    <w:pPr>
      <w:pBdr/>
      <w:spacing/>
      <w:ind/>
      <w:jc w:val="both"/>
    </w:pPr>
    <w:rPr>
      <w:rFonts w:ascii="Arial" w:hAnsi="Arial"/>
      <w:sz w:val="18"/>
      <w:lang w:val="es-MX" w:eastAsia="es-ES" w:bidi="ar-SA"/>
    </w:rPr>
  </w:style>
  <w:style w:type="paragraph" w:styleId="1066">
    <w:name w:val="Título 1"/>
    <w:basedOn w:val="1065"/>
    <w:next w:val="1065"/>
    <w:link w:val="1065"/>
    <w:qFormat/>
    <w:pPr>
      <w:keepNext w:val="true"/>
      <w:pBdr/>
      <w:spacing/>
      <w:ind/>
      <w:jc w:val="center"/>
      <w:outlineLvl w:val="0"/>
    </w:pPr>
    <w:rPr>
      <w:b/>
      <w:bCs/>
      <w:sz w:val="20"/>
    </w:rPr>
  </w:style>
  <w:style w:type="character" w:styleId="1067">
    <w:name w:val="Fuente de párrafo predeter."/>
    <w:next w:val="1067"/>
    <w:link w:val="1065"/>
    <w:semiHidden/>
    <w:pPr>
      <w:pBdr/>
      <w:spacing/>
      <w:ind/>
    </w:pPr>
  </w:style>
  <w:style w:type="table" w:styleId="1068">
    <w:name w:val="Tabla normal"/>
    <w:next w:val="1068"/>
    <w:link w:val="1065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69">
    <w:name w:val="Sin lista"/>
    <w:next w:val="1069"/>
    <w:link w:val="1065"/>
    <w:semiHidden/>
    <w:pPr>
      <w:pBdr/>
      <w:spacing/>
      <w:ind/>
    </w:pPr>
  </w:style>
  <w:style w:type="paragraph" w:styleId="1070">
    <w:name w:val="Encabezado"/>
    <w:basedOn w:val="1065"/>
    <w:next w:val="1070"/>
    <w:link w:val="1075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071">
    <w:name w:val="Pie de página"/>
    <w:basedOn w:val="1065"/>
    <w:next w:val="1071"/>
    <w:link w:val="1065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072">
    <w:name w:val="Texto independiente"/>
    <w:basedOn w:val="1065"/>
    <w:next w:val="1072"/>
    <w:link w:val="1065"/>
    <w:pPr>
      <w:pBdr/>
      <w:spacing/>
      <w:ind/>
    </w:pPr>
    <w:rPr>
      <w:sz w:val="20"/>
    </w:rPr>
  </w:style>
  <w:style w:type="character" w:styleId="1073">
    <w:name w:val="Número de página"/>
    <w:next w:val="1065"/>
    <w:link w:val="1065"/>
    <w:pPr>
      <w:pBdr/>
      <w:spacing/>
      <w:ind/>
    </w:pPr>
    <w:rPr>
      <w:rFonts w:ascii="Times New Roman" w:hAnsi="Times New Roman"/>
      <w:color w:val="auto"/>
      <w:spacing w:val="0"/>
      <w:sz w:val="24"/>
    </w:rPr>
  </w:style>
  <w:style w:type="table" w:styleId="1074">
    <w:name w:val="Tabla con cuadrícula"/>
    <w:basedOn w:val="1068"/>
    <w:next w:val="1074"/>
    <w:link w:val="1065"/>
    <w:pPr>
      <w:pBdr/>
      <w:spacing/>
      <w:ind/>
      <w:jc w:val="both"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75">
    <w:name w:val="Encabezado Car"/>
    <w:next w:val="1075"/>
    <w:link w:val="1070"/>
    <w:uiPriority w:val="99"/>
    <w:pPr>
      <w:pBdr/>
      <w:spacing/>
      <w:ind/>
    </w:pPr>
    <w:rPr>
      <w:rFonts w:ascii="Arial" w:hAnsi="Arial"/>
      <w:sz w:val="18"/>
      <w:lang w:eastAsia="es-ES"/>
    </w:rPr>
  </w:style>
  <w:style w:type="paragraph" w:styleId="1076">
    <w:name w:val="Default"/>
    <w:next w:val="1076"/>
    <w:link w:val="1065"/>
    <w:pPr>
      <w:pBdr/>
      <w:spacing/>
      <w:ind/>
    </w:pPr>
    <w:rPr>
      <w:rFonts w:ascii="AENOR Fontana ND" w:hAnsi="AENOR Fontana ND" w:eastAsia="Calibri" w:cs="AENOR Fontana ND"/>
      <w:color w:val="000000"/>
      <w:sz w:val="24"/>
      <w:szCs w:val="24"/>
      <w:lang w:val="es-MX" w:eastAsia="en-US" w:bidi="ar-SA"/>
    </w:rPr>
  </w:style>
  <w:style w:type="paragraph" w:styleId="1077">
    <w:name w:val="Texto de globo"/>
    <w:basedOn w:val="1065"/>
    <w:next w:val="1077"/>
    <w:link w:val="1078"/>
    <w:pPr>
      <w:pBdr/>
      <w:spacing/>
      <w:ind/>
    </w:pPr>
    <w:rPr>
      <w:rFonts w:ascii="Segoe UI" w:hAnsi="Segoe UI" w:cs="Segoe UI"/>
      <w:szCs w:val="18"/>
    </w:rPr>
  </w:style>
  <w:style w:type="character" w:styleId="1078">
    <w:name w:val="Texto de globo Car"/>
    <w:next w:val="1078"/>
    <w:link w:val="1077"/>
    <w:pPr>
      <w:pBdr/>
      <w:spacing/>
      <w:ind/>
    </w:pPr>
    <w:rPr>
      <w:rFonts w:ascii="Segoe UI" w:hAnsi="Segoe UI" w:cs="Segoe UI"/>
      <w:sz w:val="18"/>
      <w:szCs w:val="18"/>
      <w:lang w:eastAsia="es-E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Company>SEP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Reunión de apertura</dc:title>
  <dc:creator>Calidad</dc:creator>
  <cp:revision>5</cp:revision>
  <dcterms:created xsi:type="dcterms:W3CDTF">2025-09-18T20:22:00Z</dcterms:created>
  <dcterms:modified xsi:type="dcterms:W3CDTF">2026-06-16T15:19:23Z</dcterms:modified>
  <cp:version>1048576</cp:version>
</cp:coreProperties>
</file>